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附件9</w:t>
      </w:r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color w:val="000000" w:themeColor="text1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  <w:t>报价确认函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泸州机场（集团）有限责任公司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我方按照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公告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所列要求，自愿参加贵司“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泸州机场（集团）有限责任公司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购买2024-2025年度企业财产保险项目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”的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公开询价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比选活动，一旦我方中选，将严格履行合同规定的责任和义务。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我司关于此项目的报价如下：</w:t>
      </w:r>
    </w:p>
    <w:tbl>
      <w:tblPr>
        <w:tblStyle w:val="4"/>
        <w:tblW w:w="162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635"/>
        <w:gridCol w:w="1665"/>
        <w:gridCol w:w="2535"/>
        <w:gridCol w:w="1905"/>
        <w:gridCol w:w="1680"/>
        <w:gridCol w:w="1530"/>
        <w:gridCol w:w="2497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8"/>
                <w:rFonts w:hint="eastAsia" w:ascii="方正黑体简体" w:hAnsi="方正黑体简体" w:eastAsia="方正黑体简体" w:cs="方正黑体简体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8"/>
                <w:rFonts w:hint="eastAsia" w:ascii="方正黑体简体" w:hAnsi="方正黑体简体" w:eastAsia="方正黑体简体" w:cs="方正黑体简体"/>
                <w:sz w:val="28"/>
                <w:szCs w:val="28"/>
                <w:lang w:val="en-US" w:eastAsia="zh-CN" w:bidi="ar"/>
              </w:rPr>
              <w:t>保险类别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保额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免赔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特约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sz w:val="28"/>
                <w:szCs w:val="28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费率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保费</w:t>
            </w:r>
          </w:p>
        </w:tc>
        <w:tc>
          <w:tcPr>
            <w:tcW w:w="2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lang w:val="en-US" w:eastAsia="zh-CN"/>
              </w:rPr>
              <w:t>税率</w:t>
            </w:r>
            <w:r>
              <w:rPr>
                <w:rFonts w:hint="eastAsia" w:ascii="方正黑体简体" w:hAnsi="方正黑体简体" w:eastAsia="方正黑体简体" w:cs="方正黑体简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（%）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10"/>
                <w:lang w:val="en-US" w:eastAsia="zh-CN" w:bidi="ar"/>
              </w:rPr>
              <w:t>财产一切险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公众责任险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32"/>
                <w:szCs w:val="32"/>
                <w:lang w:val="en-US" w:eastAsia="zh-CN"/>
              </w:rPr>
              <w:t>特种设备第三者责任险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5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合计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以上报价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提供增值税专用发票。</w:t>
      </w:r>
    </w:p>
    <w:p>
      <w:pPr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参选单位（盖章）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年  月  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5BD8B26A-F4BB-4D14-85F6-E98641E8B0B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5A099F89-B42D-43D8-98A3-4FC0B6CFE16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10A3994-E205-4102-882C-1EC074E30159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726A7186-47C7-4E65-BA6A-DFD77AEBE30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1MGJhMDEwZTNjNzAyZjA4MmNiYjFlYzc5OWZmYzcifQ=="/>
  </w:docVars>
  <w:rsids>
    <w:rsidRoot w:val="213B5B57"/>
    <w:rsid w:val="015253BC"/>
    <w:rsid w:val="02F60A04"/>
    <w:rsid w:val="035A7F76"/>
    <w:rsid w:val="03D2788C"/>
    <w:rsid w:val="0538508E"/>
    <w:rsid w:val="055D4115"/>
    <w:rsid w:val="098F03DA"/>
    <w:rsid w:val="0B7A2363"/>
    <w:rsid w:val="0E2C095B"/>
    <w:rsid w:val="0E6B438E"/>
    <w:rsid w:val="10112303"/>
    <w:rsid w:val="10EF1059"/>
    <w:rsid w:val="12EA3F80"/>
    <w:rsid w:val="158A5A42"/>
    <w:rsid w:val="18963ABD"/>
    <w:rsid w:val="1EAB5962"/>
    <w:rsid w:val="1FA06E96"/>
    <w:rsid w:val="213B5B57"/>
    <w:rsid w:val="233E0BD8"/>
    <w:rsid w:val="25E170F4"/>
    <w:rsid w:val="26F9507E"/>
    <w:rsid w:val="275173A9"/>
    <w:rsid w:val="279C29FA"/>
    <w:rsid w:val="27D837FF"/>
    <w:rsid w:val="28033332"/>
    <w:rsid w:val="29A041CA"/>
    <w:rsid w:val="2BC93844"/>
    <w:rsid w:val="2CA40D8B"/>
    <w:rsid w:val="2DF734EB"/>
    <w:rsid w:val="31407398"/>
    <w:rsid w:val="3270299B"/>
    <w:rsid w:val="35027101"/>
    <w:rsid w:val="3961212F"/>
    <w:rsid w:val="3F19276A"/>
    <w:rsid w:val="41BE57B4"/>
    <w:rsid w:val="41D45583"/>
    <w:rsid w:val="4646482B"/>
    <w:rsid w:val="48950762"/>
    <w:rsid w:val="4B4B2196"/>
    <w:rsid w:val="4DE60E26"/>
    <w:rsid w:val="4FBA6CCD"/>
    <w:rsid w:val="571B31C5"/>
    <w:rsid w:val="5A615A3E"/>
    <w:rsid w:val="5AFA5884"/>
    <w:rsid w:val="5B4801EF"/>
    <w:rsid w:val="5BB00D7C"/>
    <w:rsid w:val="5E370D27"/>
    <w:rsid w:val="608A6BCA"/>
    <w:rsid w:val="61A92F2C"/>
    <w:rsid w:val="651C7BAC"/>
    <w:rsid w:val="65ED2E5B"/>
    <w:rsid w:val="6AEB4D6C"/>
    <w:rsid w:val="6B015A59"/>
    <w:rsid w:val="6BC91713"/>
    <w:rsid w:val="6F0E1E0E"/>
    <w:rsid w:val="6F861887"/>
    <w:rsid w:val="6FA73F48"/>
    <w:rsid w:val="75FE09ED"/>
    <w:rsid w:val="7636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 w:line="560" w:lineRule="exac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11"/>
    <w:basedOn w:val="5"/>
    <w:qFormat/>
    <w:uiPriority w:val="0"/>
    <w:rPr>
      <w:rFonts w:ascii="方正黑体简体" w:hAnsi="方正黑体简体" w:eastAsia="方正黑体简体" w:cs="方正黑体简体"/>
      <w:color w:val="000000"/>
      <w:sz w:val="22"/>
      <w:szCs w:val="22"/>
      <w:u w:val="none"/>
    </w:rPr>
  </w:style>
  <w:style w:type="character" w:customStyle="1" w:styleId="8">
    <w:name w:val="font21"/>
    <w:basedOn w:val="5"/>
    <w:qFormat/>
    <w:uiPriority w:val="0"/>
    <w:rPr>
      <w:rFonts w:ascii="方正黑体简体" w:hAnsi="方正黑体简体" w:eastAsia="方正黑体简体" w:cs="方正黑体简体"/>
      <w:color w:val="000000"/>
      <w:sz w:val="22"/>
      <w:szCs w:val="22"/>
      <w:u w:val="none"/>
    </w:r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71"/>
    <w:basedOn w:val="5"/>
    <w:qFormat/>
    <w:uiPriority w:val="0"/>
    <w:rPr>
      <w:rFonts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646</Words>
  <Characters>737</Characters>
  <Lines>0</Lines>
  <Paragraphs>0</Paragraphs>
  <TotalTime>4</TotalTime>
  <ScaleCrop>false</ScaleCrop>
  <LinksUpToDate>false</LinksUpToDate>
  <CharactersWithSpaces>828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2023-11-22T08:24:00Z</dcterms:created>
  <dc:creator>谈理化</dc:creator>
  <cp:lastModifiedBy>李航</cp:lastModifiedBy>
  <cp:lastPrinted>2024-05-17T03:24:00Z</cp:lastPrinted>
  <dcterms:modified xsi:type="dcterms:W3CDTF">2024-07-08T06:42:22Z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5E7F0FA056F444D2B79DEDA73E647B8E_13</vt:lpwstr>
  </property>
</Properties>
</file>