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jc w:val="left"/>
        <w:rPr>
          <w:rFonts w:hint="default" w:ascii="Times New Roman" w:hAnsi="Times New Roman" w:eastAsia="黑体" w:cs="Times New Roman"/>
          <w:sz w:val="32"/>
          <w:szCs w:val="32"/>
          <w:shd w:val="clear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shd w:val="clear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shd w:val="clear"/>
          <w:lang w:val="en-US" w:eastAsia="zh-CN"/>
        </w:rPr>
        <w:t>2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  <w:t>法定代表人授权书</w:t>
      </w:r>
    </w:p>
    <w:p>
      <w:pPr>
        <w:widowControl/>
        <w:spacing w:line="560" w:lineRule="exact"/>
        <w:jc w:val="left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left"/>
        <w:rPr>
          <w:rFonts w:hint="default" w:ascii="Times New Roman" w:hAnsi="Times New Roman" w:eastAsia="方正仿宋简体" w:cs="Times New Roman"/>
          <w:kern w:val="2"/>
          <w:sz w:val="32"/>
          <w:szCs w:val="32"/>
          <w:shd w:val="clear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shd w:val="clear"/>
          <w:lang w:val="en-US" w:eastAsia="zh-CN" w:bidi="ar-SA"/>
        </w:rPr>
        <w:t>：</w:t>
      </w:r>
    </w:p>
    <w:p>
      <w:pPr>
        <w:spacing w:line="520" w:lineRule="exact"/>
        <w:ind w:firstLine="800" w:firstLineChars="250"/>
        <w:jc w:val="both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_________________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公司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名称）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_________________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（法定代表人/单位主要负责人姓名、职务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联系方式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）授权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_________________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（被授权人姓名、职务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联系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方式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）为我方参加“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泸州云龙机场机务工程部扩建用房电器竞价比选项目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比选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的合法代表，以我方名义全权处理该项目有关谈判、报价、签订合同以及执行合同等一切事宜。</w:t>
      </w:r>
    </w:p>
    <w:p>
      <w:pPr>
        <w:widowControl/>
        <w:spacing w:line="560" w:lineRule="exact"/>
        <w:ind w:firstLine="627" w:firstLineChars="196"/>
        <w:jc w:val="left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特此授权。</w:t>
      </w:r>
    </w:p>
    <w:p>
      <w:pPr>
        <w:pStyle w:val="2"/>
        <w:spacing w:after="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>
      <w:pPr>
        <w:pStyle w:val="2"/>
        <w:spacing w:after="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>
      <w:pPr>
        <w:pStyle w:val="2"/>
        <w:spacing w:after="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>
      <w:pPr>
        <w:widowControl/>
        <w:spacing w:line="560" w:lineRule="exact"/>
        <w:ind w:firstLine="2544" w:firstLineChars="795"/>
        <w:jc w:val="left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法定代表人/单位主要负责人签字：</w:t>
      </w:r>
    </w:p>
    <w:p>
      <w:pPr>
        <w:widowControl/>
        <w:spacing w:line="560" w:lineRule="exact"/>
        <w:ind w:firstLine="2544" w:firstLineChars="795"/>
        <w:jc w:val="left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授权代表（被授权人）签字：</w:t>
      </w:r>
    </w:p>
    <w:p>
      <w:pPr>
        <w:widowControl/>
        <w:spacing w:line="560" w:lineRule="exact"/>
        <w:ind w:firstLine="4464" w:firstLineChars="1395"/>
        <w:jc w:val="left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（单位盖章）：</w:t>
      </w:r>
    </w:p>
    <w:p>
      <w:pPr>
        <w:widowControl/>
        <w:spacing w:line="560" w:lineRule="exact"/>
        <w:ind w:firstLine="4480" w:firstLineChars="1400"/>
        <w:jc w:val="left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3YWYxNDg1ZTM0ZTQwYmFhNTRmOGIxNGRkODVmNTIifQ=="/>
  </w:docVars>
  <w:rsids>
    <w:rsidRoot w:val="24420B07"/>
    <w:rsid w:val="0BFB2F87"/>
    <w:rsid w:val="1517701E"/>
    <w:rsid w:val="24420B07"/>
    <w:rsid w:val="33F573C4"/>
    <w:rsid w:val="5818703C"/>
    <w:rsid w:val="5DE16134"/>
    <w:rsid w:val="7803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 w:line="560" w:lineRule="exact"/>
    </w:pPr>
  </w:style>
  <w:style w:type="paragraph" w:styleId="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2023-11-06T07:19:00Z</dcterms:created>
  <dc:creator>Administrator</dc:creator>
  <cp:lastModifiedBy>谈理化</cp:lastModifiedBy>
  <dcterms:modified xsi:type="dcterms:W3CDTF">2023-12-14T02:57:12Z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7A87861D07074D95BBEBD68EFF3C199B_13</vt:lpwstr>
  </property>
</Properties>
</file>